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29D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9D2" w:rsidRDefault="0078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февраля 2005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9D2" w:rsidRDefault="0078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112</w:t>
            </w:r>
          </w:p>
        </w:tc>
      </w:tr>
    </w:tbl>
    <w:p w:rsidR="007829D2" w:rsidRDefault="007829D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КОНКУРСЕ НА ЗАМЕЩЕНИЕ ВАКАНТНОЙ ДОЛЖНОСТИ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РОССИЙСКОЙ ФЕДЕРАЦИИ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22.01.2011 </w:t>
      </w:r>
      <w:hyperlink r:id="rId5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  <w:proofErr w:type="gramEnd"/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19.03.2013 </w:t>
      </w:r>
      <w:hyperlink r:id="rId6" w:history="1">
        <w:r>
          <w:rPr>
            <w:rFonts w:ascii="Calibri" w:hAnsi="Calibri" w:cs="Calibri"/>
            <w:color w:val="0000FF"/>
          </w:rPr>
          <w:t>N 208</w:t>
        </w:r>
      </w:hyperlink>
      <w:r>
        <w:rPr>
          <w:rFonts w:ascii="Calibri" w:hAnsi="Calibri" w:cs="Calibri"/>
        </w:rPr>
        <w:t xml:space="preserve">, от 19.03.2014 </w:t>
      </w:r>
      <w:hyperlink r:id="rId7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конкурсе на замещение вакантной должности государственной гражданской службы Российской Федерации.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 на основании части 6 </w:t>
      </w:r>
      <w:hyperlink r:id="rId9" w:history="1">
        <w:r>
          <w:rPr>
            <w:rFonts w:ascii="Calibri" w:hAnsi="Calibri" w:cs="Calibri"/>
            <w:color w:val="0000FF"/>
          </w:rPr>
          <w:t>статьи 71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ar41" w:history="1">
        <w:r>
          <w:rPr>
            <w:rFonts w:ascii="Calibri" w:hAnsi="Calibri" w:cs="Calibri"/>
            <w:color w:val="0000FF"/>
          </w:rPr>
          <w:t>Положением,</w:t>
        </w:r>
      </w:hyperlink>
      <w:r>
        <w:rPr>
          <w:rFonts w:ascii="Calibri" w:hAnsi="Calibri" w:cs="Calibri"/>
        </w:rPr>
        <w:t xml:space="preserve"> утвержденным настоящим Указом, выполняются государственными органами (аппаратами государственных органов), в которых проводится конкурс</w:t>
      </w:r>
      <w:proofErr w:type="gramEnd"/>
      <w:r>
        <w:rPr>
          <w:rFonts w:ascii="Calibri" w:hAnsi="Calibri" w:cs="Calibri"/>
        </w:rPr>
        <w:t>, в соответствии с законодательством Российской Федерации и законодательством субъектов Российской Федерации.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Федерации: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утвердить </w:t>
      </w:r>
      <w:hyperlink r:id="rId1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Признать утратившим силу </w:t>
      </w:r>
      <w:hyperlink r:id="rId1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Указ вступает в силу с 1 февраля 2005 г.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февраля 2005 года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112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t>Утверждено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февраля 2005 г. N 112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1"/>
      <w:bookmarkEnd w:id="3"/>
      <w:r>
        <w:rPr>
          <w:rFonts w:ascii="Calibri" w:hAnsi="Calibri" w:cs="Calibri"/>
          <w:b/>
          <w:bCs/>
        </w:rPr>
        <w:t>ПОЛОЖЕНИЕ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КОНКУРСЕ НА ЗАМЕЩЕНИЕ ВАКАНТНОЙ ДОЛЖНОСТИ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РОССИЙСКОЙ ФЕДЕРАЦИИ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22.01.2011 </w:t>
      </w:r>
      <w:hyperlink r:id="rId12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  <w:proofErr w:type="gramEnd"/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19.03.2013 </w:t>
      </w:r>
      <w:hyperlink r:id="rId13" w:history="1">
        <w:r>
          <w:rPr>
            <w:rFonts w:ascii="Calibri" w:hAnsi="Calibri" w:cs="Calibri"/>
            <w:color w:val="0000FF"/>
          </w:rPr>
          <w:t>N 208</w:t>
        </w:r>
      </w:hyperlink>
      <w:r>
        <w:rPr>
          <w:rFonts w:ascii="Calibri" w:hAnsi="Calibri" w:cs="Calibri"/>
        </w:rPr>
        <w:t xml:space="preserve">, от 19.03.2014 </w:t>
      </w:r>
      <w:hyperlink r:id="rId14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Настоящим Положением 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>
        <w:rPr>
          <w:rFonts w:ascii="Calibri" w:hAnsi="Calibri" w:cs="Calibri"/>
        </w:rP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16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rPr>
          <w:rFonts w:ascii="Calibri" w:hAnsi="Calibri" w:cs="Calibri"/>
        </w:rPr>
        <w:t>" может быть произведено на конкурсной основе.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Конкурс в соответствии со </w:t>
      </w:r>
      <w:hyperlink r:id="rId17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заключении срочного служебного контракта;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18" w:history="1">
        <w:r>
          <w:rPr>
            <w:rFonts w:ascii="Calibri" w:hAnsi="Calibri" w:cs="Calibri"/>
            <w:color w:val="0000FF"/>
          </w:rPr>
          <w:t>частью 2 статьи 28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частью 1 статьи 31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частью 9 статьи 60.1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 ред. </w:t>
      </w:r>
      <w:hyperlink r:id="rId2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"д" в ред. </w:t>
      </w:r>
      <w:hyperlink r:id="rId2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Конкурс может не проводиться: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 назначении на отдельные должности гражданской службы, исполнение должностных </w:t>
      </w:r>
      <w:r>
        <w:rPr>
          <w:rFonts w:ascii="Calibri" w:hAnsi="Calibri" w:cs="Calibri"/>
        </w:rPr>
        <w:lastRenderedPageBreak/>
        <w:t xml:space="preserve">обязанностей по которым связано с использованием сведений, составляющих государственную тайну, по </w:t>
      </w:r>
      <w:hyperlink r:id="rId23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должностей, утверждаемому нормативным актом государственного органа;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22.01.2011 N 82)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2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Конкурс проводится в два этапа. </w:t>
      </w:r>
      <w:proofErr w:type="gramStart"/>
      <w:r>
        <w:rPr>
          <w:rFonts w:ascii="Calibri" w:hAnsi="Calibri" w:cs="Calibri"/>
        </w:rP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требования, предъявляемые к претенденту на замещение этой должности, условия прохождения гражданской службы, место и время приема документов, подлежащих представлению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w:anchor="Par67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22.01.2011 </w:t>
      </w:r>
      <w:hyperlink r:id="rId26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19.03.2014 </w:t>
      </w:r>
      <w:hyperlink r:id="rId27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7"/>
      <w:bookmarkEnd w:id="4"/>
      <w:r>
        <w:rPr>
          <w:rFonts w:ascii="Calibri" w:hAnsi="Calibri" w:cs="Calibri"/>
        </w:rP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личное заявление;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собственноручно заполненную и подписанную анкету, </w:t>
      </w:r>
      <w:hyperlink r:id="rId2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которой утверждается Правительством Российской Федерации, с приложением фотографии;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документы, подтверждающие необходимое профессиональное образование, квалификацию и стаж работы: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 ред. </w:t>
      </w:r>
      <w:hyperlink r:id="rId2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30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иные документы, предусмотренные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7"/>
      <w:bookmarkEnd w:id="5"/>
      <w:r>
        <w:rPr>
          <w:rFonts w:ascii="Calibri" w:hAnsi="Calibri" w:cs="Calibri"/>
        </w:rP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</w:t>
      </w:r>
      <w:r>
        <w:rPr>
          <w:rFonts w:ascii="Calibri" w:hAnsi="Calibri" w:cs="Calibri"/>
        </w:rPr>
        <w:lastRenderedPageBreak/>
        <w:t>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3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22.01.2011 N 82)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 согласия гражданина (гражданского служащего) проводится процедура оформления его допуска к </w:t>
      </w:r>
      <w:hyperlink r:id="rId33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сведений, представленных гражданином на имя представителя нанимателя, подлежит проверке.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34" w:history="1">
        <w:r>
          <w:rPr>
            <w:rFonts w:ascii="Calibri" w:hAnsi="Calibri" w:cs="Calibri"/>
            <w:color w:val="0000FF"/>
          </w:rPr>
          <w:t>ограничениями</w:t>
        </w:r>
      </w:hyperlink>
      <w:r>
        <w:rPr>
          <w:rFonts w:ascii="Calibri" w:hAnsi="Calibri" w:cs="Calibri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Документы, указанные в </w:t>
      </w:r>
      <w:hyperlink w:anchor="Par67" w:history="1">
        <w:r>
          <w:rPr>
            <w:rFonts w:ascii="Calibri" w:hAnsi="Calibri" w:cs="Calibri"/>
            <w:color w:val="0000FF"/>
          </w:rPr>
          <w:t>пунктах 7</w:t>
        </w:r>
      </w:hyperlink>
      <w:r>
        <w:rPr>
          <w:rFonts w:ascii="Calibri" w:hAnsi="Calibri" w:cs="Calibri"/>
        </w:rPr>
        <w:t xml:space="preserve"> и </w:t>
      </w:r>
      <w:hyperlink w:anchor="Par77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Положения, представляются в государственный орган в течение 21 дня со дня размещения объявления об их приеме на официальном сайте государственного органа в информационно-телекоммуникационной сети "Интернет".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Указов Президента РФ от 22.01.2011 </w:t>
      </w:r>
      <w:hyperlink r:id="rId35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19.03.2014 </w:t>
      </w:r>
      <w:hyperlink r:id="rId36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</w:t>
      </w:r>
      <w:hyperlink r:id="rId37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и иную охраняемую законом тайну.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установления в ходе проверки обстоятельств, препятствующих в соответствии с федеральными </w:t>
      </w:r>
      <w:hyperlink r:id="rId38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3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Представитель нанимателя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15 дней до начала второго этапа конкурса направляет сообщения о дате, месте и времени его проведения гражданам (гражданским служащим), допущенным к участию в конкурсе (далее - кандидаты).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конкурса кандидатам гарантируется равенство прав в соответствии с </w:t>
      </w:r>
      <w:hyperlink r:id="rId40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и федеральными законами.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Если в результате проведения конкурса не были выявлены кандидаты, отвечающие квалификационным требованиям к вакантной должности гражданской службы, на замещение которой он был объявлен, представитель нанимателя может принять решение о проведении повторного конкурса.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 xml:space="preserve">В состав конкурсной комиссии входят представитель нанимателя и (или) </w:t>
      </w:r>
      <w:r>
        <w:rPr>
          <w:rFonts w:ascii="Calibri" w:hAnsi="Calibri" w:cs="Calibri"/>
        </w:rPr>
        <w:lastRenderedPageBreak/>
        <w:t>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>
        <w:rPr>
          <w:rFonts w:ascii="Calibri" w:hAnsi="Calibri" w:cs="Calibri"/>
        </w:rP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состав конкурсной комиссии в федеральном органе исполнительной власти, при котором в соответствии со </w:t>
      </w:r>
      <w:hyperlink r:id="rId42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rPr>
          <w:rFonts w:ascii="Calibri" w:hAnsi="Calibri" w:cs="Calibri"/>
        </w:rP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4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19.03.2013 N 208)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19.03.2013 N 208)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45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Конкурсная комиссия состоит из председателя, заместителя председателя, секретаря и членов комиссии.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rPr>
          <w:rFonts w:ascii="Calibri" w:hAnsi="Calibri" w:cs="Calibri"/>
        </w:rP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4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гражданской службе.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Заседание конкурсной комиссии проводится при наличии не менее двух кандидатов.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19.03.2013 N 208)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равенстве голосов решающим является голос председателя конкурсной комиссии.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4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Указов Президента РФ от 22.01.2011 </w:t>
      </w:r>
      <w:hyperlink r:id="rId50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19.03.2014 </w:t>
      </w:r>
      <w:hyperlink r:id="rId51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 и другие), осуществляются кандидатами за счет собственных средств.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Кандидат вправе обжаловать решение конкурсной комиссии в соответствии с </w:t>
      </w:r>
      <w:hyperlink r:id="rId5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29D2" w:rsidRDefault="00782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29D2" w:rsidRDefault="007829D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0A96" w:rsidRDefault="00000A96"/>
    <w:sectPr w:rsidR="00000A96" w:rsidSect="003A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D2"/>
    <w:rsid w:val="00000A96"/>
    <w:rsid w:val="007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C9452C69440551CCE66A90C1918BB733AE5BD310E202C23F8F9C8EEEB03937FE87D57E4BFDF979ZFV7L" TargetMode="External"/><Relationship Id="rId18" Type="http://schemas.openxmlformats.org/officeDocument/2006/relationships/hyperlink" Target="consultantplus://offline/ref=45C9452C69440551CCE66A90C1918BB733AD5BD611EB02C23F8F9C8EEEB03937FE87D57E4BFDFA79ZFV4L" TargetMode="External"/><Relationship Id="rId26" Type="http://schemas.openxmlformats.org/officeDocument/2006/relationships/hyperlink" Target="consultantplus://offline/ref=45C9452C69440551CCE66A90C1918BB733AA51D315E802C23F8F9C8EEEB03937FE87D57E4BFDF978ZFVBL" TargetMode="External"/><Relationship Id="rId39" Type="http://schemas.openxmlformats.org/officeDocument/2006/relationships/hyperlink" Target="consultantplus://offline/ref=45C9452C69440551CCE66A90C1918BB733AD5BD611EB02C23F8F9C8EEEB03937FE87D57E4BFDFE7DZFV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C9452C69440551CCE66A90C1918BB733AC58D112ED02C23F8F9C8EEEB03937FE87D57E4BFDF97AZFV7L" TargetMode="External"/><Relationship Id="rId34" Type="http://schemas.openxmlformats.org/officeDocument/2006/relationships/hyperlink" Target="consultantplus://offline/ref=45C9452C69440551CCE66A90C1918BB733AD5BD611EB02C23F8F9C8EEEB03937FE87D57E4BFDF87CZFV2L" TargetMode="External"/><Relationship Id="rId42" Type="http://schemas.openxmlformats.org/officeDocument/2006/relationships/hyperlink" Target="consultantplus://offline/ref=45C9452C69440551CCE66A90C1918BB733AC59DC17EE02C23F8F9C8EEEB03937FE87D57E4BFDF87CZFV3L" TargetMode="External"/><Relationship Id="rId47" Type="http://schemas.openxmlformats.org/officeDocument/2006/relationships/hyperlink" Target="consultantplus://offline/ref=45C9452C69440551CCE66A90C1918BB733AE5BD310E202C23F8F9C8EEEB03937FE87D57E4BFDF97AZFV3L" TargetMode="External"/><Relationship Id="rId50" Type="http://schemas.openxmlformats.org/officeDocument/2006/relationships/hyperlink" Target="consultantplus://offline/ref=45C9452C69440551CCE66A90C1918BB733AA51D315E802C23F8F9C8EEEB03937FE87D57E4BFDF979ZFV6L" TargetMode="External"/><Relationship Id="rId7" Type="http://schemas.openxmlformats.org/officeDocument/2006/relationships/hyperlink" Target="consultantplus://offline/ref=45C9452C69440551CCE66A90C1918BB733AC58D112ED02C23F8F9C8EEEB03937FE87D57E4BFDF97AZFV0L" TargetMode="External"/><Relationship Id="rId12" Type="http://schemas.openxmlformats.org/officeDocument/2006/relationships/hyperlink" Target="consultantplus://offline/ref=45C9452C69440551CCE66A90C1918BB733AA51D315E802C23F8F9C8EEEB03937FE87D57E4BFDF978ZFV5L" TargetMode="External"/><Relationship Id="rId17" Type="http://schemas.openxmlformats.org/officeDocument/2006/relationships/hyperlink" Target="consultantplus://offline/ref=45C9452C69440551CCE66A90C1918BB733AD5BD611EB02C23F8F9C8EEEB03937FE87D57E4BFDFB79ZFV5L" TargetMode="External"/><Relationship Id="rId25" Type="http://schemas.openxmlformats.org/officeDocument/2006/relationships/hyperlink" Target="consultantplus://offline/ref=45C9452C69440551CCE66A90C1918BB733AD5BD611EB02C23F8F9C8EEEB03937FE87D57E4BFDF971ZFV1L" TargetMode="External"/><Relationship Id="rId33" Type="http://schemas.openxmlformats.org/officeDocument/2006/relationships/hyperlink" Target="consultantplus://offline/ref=45C9452C69440551CCE66A90C1918BB73BA951DD10E05FC837D6908CZEV9L" TargetMode="External"/><Relationship Id="rId38" Type="http://schemas.openxmlformats.org/officeDocument/2006/relationships/hyperlink" Target="consultantplus://offline/ref=45C9452C69440551CCE66A90C1918BB733AD5BD611EB02C23F8F9C8EEEB03937FE87D57E4BFDF87CZFV1L" TargetMode="External"/><Relationship Id="rId46" Type="http://schemas.openxmlformats.org/officeDocument/2006/relationships/hyperlink" Target="consultantplus://offline/ref=45C9452C69440551CCE66A90C1918BB733AD5BD611EB02C23F8F9C8EEEZBV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C9452C69440551CCE66A90C1918BB733AD5BD611EB02C23F8F9C8EEEB03937FE87D57E4BFDFB79ZFV5L" TargetMode="External"/><Relationship Id="rId20" Type="http://schemas.openxmlformats.org/officeDocument/2006/relationships/hyperlink" Target="consultantplus://offline/ref=45C9452C69440551CCE66A90C1918BB733AD5BD611EB02C23F8F9C8EEEB03937FE87D57E4CZFV9L" TargetMode="External"/><Relationship Id="rId29" Type="http://schemas.openxmlformats.org/officeDocument/2006/relationships/hyperlink" Target="consultantplus://offline/ref=45C9452C69440551CCE66A90C1918BB733AC58D112ED02C23F8F9C8EEEB03937FE87D57E4BFDF97AZFVBL" TargetMode="External"/><Relationship Id="rId41" Type="http://schemas.openxmlformats.org/officeDocument/2006/relationships/hyperlink" Target="consultantplus://offline/ref=45C9452C69440551CCE66A90C1918BB733AC58D112ED02C23F8F9C8EEEB03937FE87D57E4BFDF97BZFV0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9452C69440551CCE66A90C1918BB733AE5BD310E202C23F8F9C8EEEB03937FE87D57E4BFDF979ZFV7L" TargetMode="External"/><Relationship Id="rId11" Type="http://schemas.openxmlformats.org/officeDocument/2006/relationships/hyperlink" Target="consultantplus://offline/ref=45C9452C69440551CCE66A90C1918BB733AA5AD618E05FC837D6908CZEV9L" TargetMode="External"/><Relationship Id="rId24" Type="http://schemas.openxmlformats.org/officeDocument/2006/relationships/hyperlink" Target="consultantplus://offline/ref=45C9452C69440551CCE66A90C1918BB733AA51D315E802C23F8F9C8EEEB03937FE87D57E4BFDF978ZFV4L" TargetMode="External"/><Relationship Id="rId32" Type="http://schemas.openxmlformats.org/officeDocument/2006/relationships/hyperlink" Target="consultantplus://offline/ref=45C9452C69440551CCE66A90C1918BB733AA51D315E802C23F8F9C8EEEB03937FE87D57E4BFDF979ZFV3L" TargetMode="External"/><Relationship Id="rId37" Type="http://schemas.openxmlformats.org/officeDocument/2006/relationships/hyperlink" Target="consultantplus://offline/ref=45C9452C69440551CCE66A90C1918BB73BA951DD10E05FC837D6908CZEV9L" TargetMode="External"/><Relationship Id="rId40" Type="http://schemas.openxmlformats.org/officeDocument/2006/relationships/hyperlink" Target="consultantplus://offline/ref=45C9452C69440551CCE66A90C1918BB730A25FD01BBD55C06EDA92Z8VBL" TargetMode="External"/><Relationship Id="rId45" Type="http://schemas.openxmlformats.org/officeDocument/2006/relationships/hyperlink" Target="consultantplus://offline/ref=45C9452C69440551CCE66A90C1918BB73BA951DD10E05FC837D6908CE9BF6620F9CED97F4BFDF9Z7VB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45C9452C69440551CCE66A90C1918BB733AA51D315E802C23F8F9C8EEEB03937FE87D57E4BFDF978ZFV5L" TargetMode="External"/><Relationship Id="rId15" Type="http://schemas.openxmlformats.org/officeDocument/2006/relationships/hyperlink" Target="consultantplus://offline/ref=45C9452C69440551CCE66A90C1918BB733AD5BD611EB02C23F8F9C8EEEB03937FE87D57E4BFDFB7BZFV0L" TargetMode="External"/><Relationship Id="rId23" Type="http://schemas.openxmlformats.org/officeDocument/2006/relationships/hyperlink" Target="consultantplus://offline/ref=45C9452C69440551CCE66A90C1918BB733AD5BD611EB02C23F8F9C8EEEB03937FE87D5Z7V8L" TargetMode="External"/><Relationship Id="rId28" Type="http://schemas.openxmlformats.org/officeDocument/2006/relationships/hyperlink" Target="consultantplus://offline/ref=45C9452C69440551CCE66A90C1918BB735AB50D614E05FC837D6908CE9BF6620F9CED97F4BFDF9Z7VFL" TargetMode="External"/><Relationship Id="rId36" Type="http://schemas.openxmlformats.org/officeDocument/2006/relationships/hyperlink" Target="consultantplus://offline/ref=45C9452C69440551CCE66A90C1918BB733AC58D112ED02C23F8F9C8EEEB03937FE87D57E4BFDF97BZFV1L" TargetMode="External"/><Relationship Id="rId49" Type="http://schemas.openxmlformats.org/officeDocument/2006/relationships/hyperlink" Target="consultantplus://offline/ref=45C9452C69440551CCE66A90C1918BB733AC58D112ED02C23F8F9C8EEEB03937FE87D57E4BFDF97BZFV5L" TargetMode="External"/><Relationship Id="rId10" Type="http://schemas.openxmlformats.org/officeDocument/2006/relationships/hyperlink" Target="consultantplus://offline/ref=45C9452C69440551CCE66A90C1918BB735AB50D614E05FC837D6908CE9BF6620F9CED97F4BFDF9Z7VFL" TargetMode="External"/><Relationship Id="rId19" Type="http://schemas.openxmlformats.org/officeDocument/2006/relationships/hyperlink" Target="consultantplus://offline/ref=45C9452C69440551CCE66A90C1918BB733AD5BD611EB02C23F8F9C8EEEB03937FE87D57E4BFDF17DZFV7L" TargetMode="External"/><Relationship Id="rId31" Type="http://schemas.openxmlformats.org/officeDocument/2006/relationships/hyperlink" Target="consultantplus://offline/ref=45C9452C69440551CCE66A90C1918BB733AD5BD611EB02C23F8F9C8EEEZBV0L" TargetMode="External"/><Relationship Id="rId44" Type="http://schemas.openxmlformats.org/officeDocument/2006/relationships/hyperlink" Target="consultantplus://offline/ref=45C9452C69440551CCE66A90C1918BB733AE5BD310E202C23F8F9C8EEEB03937FE87D57E4BFDF979ZFVBL" TargetMode="External"/><Relationship Id="rId52" Type="http://schemas.openxmlformats.org/officeDocument/2006/relationships/hyperlink" Target="consultantplus://offline/ref=45C9452C69440551CCE66A90C1918BB733AD5BD611EB02C23F8F9C8EEEB03937FE87D57E4BFDFE7DZFV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C9452C69440551CCE66A90C1918BB733AD5BD611EB02C23F8F9C8EEEB03937FE87D57E4BFDFE71ZFV1L" TargetMode="External"/><Relationship Id="rId14" Type="http://schemas.openxmlformats.org/officeDocument/2006/relationships/hyperlink" Target="consultantplus://offline/ref=45C9452C69440551CCE66A90C1918BB733AC58D112ED02C23F8F9C8EEEB03937FE87D57E4BFDF97AZFV0L" TargetMode="External"/><Relationship Id="rId22" Type="http://schemas.openxmlformats.org/officeDocument/2006/relationships/hyperlink" Target="consultantplus://offline/ref=45C9452C69440551CCE66A90C1918BB733AC58D112ED02C23F8F9C8EEEB03937FE87D57E4BFDF97AZFV5L" TargetMode="External"/><Relationship Id="rId27" Type="http://schemas.openxmlformats.org/officeDocument/2006/relationships/hyperlink" Target="consultantplus://offline/ref=45C9452C69440551CCE66A90C1918BB733AC58D112ED02C23F8F9C8EEEB03937FE87D57E4BFDF97AZFV4L" TargetMode="External"/><Relationship Id="rId30" Type="http://schemas.openxmlformats.org/officeDocument/2006/relationships/hyperlink" Target="consultantplus://offline/ref=45C9452C69440551CCE66A90C1918BB73BAC5ED419E05FC837D6908CE9BF6620F9CED97F4BFFFEZ7V1L" TargetMode="External"/><Relationship Id="rId35" Type="http://schemas.openxmlformats.org/officeDocument/2006/relationships/hyperlink" Target="consultantplus://offline/ref=45C9452C69440551CCE66A90C1918BB733AA51D315E802C23F8F9C8EEEB03937FE87D57E4BFDF979ZFV0L" TargetMode="External"/><Relationship Id="rId43" Type="http://schemas.openxmlformats.org/officeDocument/2006/relationships/hyperlink" Target="consultantplus://offline/ref=45C9452C69440551CCE66A90C1918BB733AE5BD310E202C23F8F9C8EEEB03937FE87D57E4BFDF979ZFV5L" TargetMode="External"/><Relationship Id="rId48" Type="http://schemas.openxmlformats.org/officeDocument/2006/relationships/hyperlink" Target="consultantplus://offline/ref=45C9452C69440551CCE66A90C1918BB733AC58D112ED02C23F8F9C8EEEB03937FE87D57E4BFDF97BZFV7L" TargetMode="External"/><Relationship Id="rId8" Type="http://schemas.openxmlformats.org/officeDocument/2006/relationships/hyperlink" Target="consultantplus://offline/ref=45C9452C69440551CCE66A90C1918BB733AD5BD611EB02C23F8F9C8EEEB03937FE87D57E4BFDFB7BZFV0L" TargetMode="External"/><Relationship Id="rId51" Type="http://schemas.openxmlformats.org/officeDocument/2006/relationships/hyperlink" Target="consultantplus://offline/ref=45C9452C69440551CCE66A90C1918BB733AC58D112ED02C23F8F9C8EEEB03937FE87D57E4BFDF97BZFV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26543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</dc:creator>
  <cp:keywords/>
  <dc:description/>
  <cp:lastModifiedBy>Васильева Э.Г.</cp:lastModifiedBy>
  <cp:revision>1</cp:revision>
  <dcterms:created xsi:type="dcterms:W3CDTF">2015-03-20T11:21:00Z</dcterms:created>
  <dcterms:modified xsi:type="dcterms:W3CDTF">2015-03-20T11:21:00Z</dcterms:modified>
</cp:coreProperties>
</file>